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152190"/>
    <w:p w:rsidR="00152190" w:rsidRDefault="00DD21BF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Průvodní zpráva</w:t>
      </w:r>
    </w:p>
    <w:p w:rsidR="00152190" w:rsidRDefault="00152190">
      <w:pPr>
        <w:jc w:val="center"/>
      </w:pPr>
    </w:p>
    <w:p w:rsidR="00152190" w:rsidRDefault="00152190">
      <w:pPr>
        <w:jc w:val="center"/>
      </w:pPr>
    </w:p>
    <w:p w:rsidR="00152190" w:rsidRDefault="00152190">
      <w:pPr>
        <w:jc w:val="center"/>
      </w:pPr>
    </w:p>
    <w:p w:rsidR="007F662E" w:rsidRDefault="00152190" w:rsidP="007F662E">
      <w:pPr>
        <w:jc w:val="center"/>
      </w:pPr>
      <w:r>
        <w:rPr>
          <w:i/>
          <w:iCs/>
        </w:rPr>
        <w:t>Akce:</w:t>
      </w:r>
      <w:r>
        <w:t xml:space="preserve"> </w:t>
      </w:r>
      <w:r>
        <w:rPr>
          <w:rFonts w:ascii="Arial" w:hAnsi="Arial" w:cs="Arial"/>
        </w:rPr>
        <w:t>„</w:t>
      </w:r>
      <w:r w:rsidR="00826279">
        <w:rPr>
          <w:rFonts w:ascii="Arial" w:hAnsi="Arial" w:cs="Arial"/>
        </w:rPr>
        <w:t xml:space="preserve">Zahradní altán </w:t>
      </w:r>
      <w:proofErr w:type="spellStart"/>
      <w:proofErr w:type="gramStart"/>
      <w:r w:rsidR="00826279">
        <w:rPr>
          <w:rFonts w:ascii="Arial" w:hAnsi="Arial" w:cs="Arial"/>
        </w:rPr>
        <w:t>p.č</w:t>
      </w:r>
      <w:proofErr w:type="spellEnd"/>
      <w:r w:rsidR="00826279">
        <w:rPr>
          <w:rFonts w:ascii="Arial" w:hAnsi="Arial" w:cs="Arial"/>
        </w:rPr>
        <w:t>.</w:t>
      </w:r>
      <w:proofErr w:type="gramEnd"/>
      <w:r w:rsidR="00826279">
        <w:rPr>
          <w:rFonts w:ascii="Arial" w:hAnsi="Arial" w:cs="Arial"/>
        </w:rPr>
        <w:t xml:space="preserve"> 248/6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7F662E">
        <w:rPr>
          <w:rFonts w:ascii="Arial" w:hAnsi="Arial" w:cs="Arial"/>
        </w:rPr>
        <w:t>“</w:t>
      </w:r>
    </w:p>
    <w:p w:rsidR="007F662E" w:rsidRDefault="007F662E" w:rsidP="007F662E">
      <w:pPr>
        <w:jc w:val="center"/>
      </w:pPr>
    </w:p>
    <w:p w:rsidR="007F662E" w:rsidRDefault="007F662E" w:rsidP="007F662E">
      <w:pPr>
        <w:jc w:val="center"/>
        <w:rPr>
          <w:rFonts w:ascii="Arial" w:hAnsi="Arial" w:cs="Arial"/>
        </w:rPr>
      </w:pPr>
      <w:r>
        <w:rPr>
          <w:i/>
          <w:iCs/>
        </w:rPr>
        <w:t>Investor:</w:t>
      </w:r>
      <w:r>
        <w:t xml:space="preserve"> </w:t>
      </w:r>
      <w:r w:rsidR="00826279">
        <w:rPr>
          <w:rFonts w:ascii="Arial" w:hAnsi="Arial" w:cs="Arial"/>
        </w:rPr>
        <w:t xml:space="preserve">Domov pod hradem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826279">
        <w:rPr>
          <w:rFonts w:ascii="Arial" w:hAnsi="Arial" w:cs="Arial"/>
        </w:rPr>
        <w:t xml:space="preserve">,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826279">
        <w:rPr>
          <w:rFonts w:ascii="Arial" w:hAnsi="Arial" w:cs="Arial"/>
        </w:rPr>
        <w:t xml:space="preserve"> 1</w:t>
      </w: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jc w:val="center"/>
        <w:rPr>
          <w:rFonts w:ascii="Arial" w:hAnsi="Arial" w:cs="Arial"/>
        </w:rPr>
      </w:pPr>
    </w:p>
    <w:p w:rsidR="007F662E" w:rsidRDefault="007F662E" w:rsidP="007F662E">
      <w:pPr>
        <w:ind w:left="5940"/>
        <w:rPr>
          <w:rFonts w:ascii="Arial" w:hAnsi="Arial" w:cs="Arial"/>
        </w:rPr>
      </w:pPr>
      <w:r>
        <w:rPr>
          <w:rFonts w:ascii="Arial" w:hAnsi="Arial" w:cs="Arial"/>
        </w:rPr>
        <w:t>Vypracoval: ing. David Millich</w:t>
      </w:r>
    </w:p>
    <w:p w:rsidR="007F662E" w:rsidRDefault="007F662E" w:rsidP="007F662E">
      <w:pPr>
        <w:ind w:left="5940"/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 w:rsidR="00826279">
        <w:rPr>
          <w:rFonts w:ascii="Arial" w:hAnsi="Arial" w:cs="Arial"/>
        </w:rPr>
        <w:t>6</w:t>
      </w:r>
      <w:r>
        <w:rPr>
          <w:rFonts w:ascii="Arial" w:hAnsi="Arial" w:cs="Arial"/>
        </w:rPr>
        <w:t>/2015</w:t>
      </w:r>
    </w:p>
    <w:p w:rsidR="00152190" w:rsidRDefault="00152190" w:rsidP="007F662E">
      <w:pPr>
        <w:jc w:val="center"/>
        <w:rPr>
          <w:rFonts w:ascii="Arial" w:hAnsi="Arial" w:cs="Arial"/>
        </w:rPr>
      </w:pPr>
    </w:p>
    <w:p w:rsidR="00152190" w:rsidRDefault="0015219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Identifikace stavby: </w:t>
      </w:r>
      <w:r w:rsidR="00826279">
        <w:rPr>
          <w:rFonts w:ascii="Arial" w:hAnsi="Arial" w:cs="Arial"/>
        </w:rPr>
        <w:t xml:space="preserve">Zahradní altán </w:t>
      </w:r>
      <w:proofErr w:type="spellStart"/>
      <w:proofErr w:type="gramStart"/>
      <w:r w:rsidR="00826279">
        <w:rPr>
          <w:rFonts w:ascii="Arial" w:hAnsi="Arial" w:cs="Arial"/>
        </w:rPr>
        <w:t>p.č</w:t>
      </w:r>
      <w:proofErr w:type="spellEnd"/>
      <w:r w:rsidR="00826279">
        <w:rPr>
          <w:rFonts w:ascii="Arial" w:hAnsi="Arial" w:cs="Arial"/>
        </w:rPr>
        <w:t>.</w:t>
      </w:r>
      <w:proofErr w:type="gramEnd"/>
      <w:r w:rsidR="00826279">
        <w:rPr>
          <w:rFonts w:ascii="Arial" w:hAnsi="Arial" w:cs="Arial"/>
        </w:rPr>
        <w:t xml:space="preserve"> 248/6</w:t>
      </w:r>
    </w:p>
    <w:p w:rsidR="00152190" w:rsidRDefault="00152190">
      <w:pPr>
        <w:rPr>
          <w:rFonts w:ascii="Arial" w:hAnsi="Arial" w:cs="Arial"/>
          <w:b/>
          <w:bCs/>
        </w:rPr>
      </w:pPr>
    </w:p>
    <w:p w:rsidR="00152190" w:rsidRDefault="00152190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Investor: </w:t>
      </w:r>
      <w:r w:rsidR="00826279">
        <w:rPr>
          <w:rFonts w:ascii="Arial" w:hAnsi="Arial" w:cs="Arial"/>
        </w:rPr>
        <w:t xml:space="preserve">Domov pod hradem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826279">
        <w:rPr>
          <w:rFonts w:ascii="Arial" w:hAnsi="Arial" w:cs="Arial"/>
        </w:rPr>
        <w:t xml:space="preserve">,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826279">
        <w:rPr>
          <w:rFonts w:ascii="Arial" w:hAnsi="Arial" w:cs="Arial"/>
        </w:rPr>
        <w:t xml:space="preserve"> 1</w:t>
      </w:r>
    </w:p>
    <w:p w:rsidR="00152190" w:rsidRDefault="00152190">
      <w:pPr>
        <w:ind w:left="1080"/>
        <w:rPr>
          <w:rFonts w:ascii="Arial" w:hAnsi="Arial" w:cs="Arial"/>
        </w:rPr>
      </w:pPr>
    </w:p>
    <w:p w:rsidR="00152190" w:rsidRDefault="00181C1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Zodpovědný p</w:t>
      </w:r>
      <w:r w:rsidR="00152190">
        <w:rPr>
          <w:rFonts w:ascii="Arial" w:hAnsi="Arial" w:cs="Arial"/>
          <w:b/>
          <w:bCs/>
        </w:rPr>
        <w:t xml:space="preserve">rojektant: </w:t>
      </w:r>
      <w:r w:rsidR="00152190">
        <w:rPr>
          <w:rFonts w:ascii="Arial" w:hAnsi="Arial" w:cs="Arial"/>
        </w:rPr>
        <w:t xml:space="preserve">Ing. </w:t>
      </w:r>
      <w:r w:rsidR="009025D3">
        <w:rPr>
          <w:rFonts w:ascii="Arial" w:hAnsi="Arial" w:cs="Arial"/>
        </w:rPr>
        <w:t>David Millich, autorizovaný inženýr pro pozemní stavby č. 0701295</w:t>
      </w:r>
    </w:p>
    <w:p w:rsidR="00152190" w:rsidRDefault="00152190">
      <w:pPr>
        <w:rPr>
          <w:rFonts w:ascii="Arial" w:hAnsi="Arial" w:cs="Arial"/>
          <w:b/>
          <w:bCs/>
        </w:rPr>
      </w:pPr>
    </w:p>
    <w:p w:rsidR="00152190" w:rsidRDefault="0015219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Základní údaje:</w:t>
      </w:r>
    </w:p>
    <w:p w:rsidR="00152190" w:rsidRDefault="008B5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Jedná se o </w:t>
      </w:r>
      <w:r w:rsidR="00CF1ACF">
        <w:rPr>
          <w:rFonts w:ascii="Arial" w:hAnsi="Arial" w:cs="Arial"/>
        </w:rPr>
        <w:t xml:space="preserve">novostavbu altánu v zahradě u </w:t>
      </w:r>
      <w:r w:rsidR="00826279">
        <w:rPr>
          <w:rFonts w:ascii="Arial" w:hAnsi="Arial" w:cs="Arial"/>
        </w:rPr>
        <w:t>domků pro chráněné bydlení. Altán bude sloužit pro ukládání sezónních věcí a kol klientů</w:t>
      </w:r>
      <w:r>
        <w:rPr>
          <w:rFonts w:ascii="Arial" w:hAnsi="Arial" w:cs="Arial"/>
        </w:rPr>
        <w:t>.</w:t>
      </w:r>
    </w:p>
    <w:p w:rsidR="00152190" w:rsidRDefault="00152190">
      <w:pPr>
        <w:ind w:left="1080" w:hanging="1080"/>
        <w:rPr>
          <w:rFonts w:ascii="Arial" w:hAnsi="Arial" w:cs="Arial"/>
        </w:rPr>
      </w:pPr>
    </w:p>
    <w:p w:rsidR="00152190" w:rsidRDefault="00152190">
      <w:pPr>
        <w:pStyle w:val="Zkladntext"/>
      </w:pPr>
      <w:r>
        <w:t>Údaje o dosavadním využití a zastavěnosti území, o stavebním pozemku a o majetkoprávních vztazích:</w:t>
      </w:r>
    </w:p>
    <w:p w:rsidR="00152190" w:rsidRDefault="008B5E3E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F4E89">
        <w:rPr>
          <w:rFonts w:ascii="Arial" w:hAnsi="Arial" w:cs="Arial"/>
        </w:rPr>
        <w:t>tavba je umístěna v zastav</w:t>
      </w:r>
      <w:r w:rsidR="004A2F2C">
        <w:rPr>
          <w:rFonts w:ascii="Arial" w:hAnsi="Arial" w:cs="Arial"/>
        </w:rPr>
        <w:t>itelné</w:t>
      </w:r>
      <w:r w:rsidR="00EF4E89">
        <w:rPr>
          <w:rFonts w:ascii="Arial" w:hAnsi="Arial" w:cs="Arial"/>
        </w:rPr>
        <w:t xml:space="preserve"> oblasti </w:t>
      </w:r>
      <w:proofErr w:type="spellStart"/>
      <w:r w:rsidR="00826279">
        <w:rPr>
          <w:rFonts w:ascii="Arial" w:hAnsi="Arial" w:cs="Arial"/>
        </w:rPr>
        <w:t>Žampachu</w:t>
      </w:r>
      <w:proofErr w:type="spellEnd"/>
      <w:r w:rsidR="00826279">
        <w:rPr>
          <w:rFonts w:ascii="Arial" w:hAnsi="Arial" w:cs="Arial"/>
        </w:rPr>
        <w:t xml:space="preserve"> </w:t>
      </w:r>
      <w:r w:rsidR="00EF4E89">
        <w:rPr>
          <w:rFonts w:ascii="Arial" w:hAnsi="Arial" w:cs="Arial"/>
        </w:rPr>
        <w:t xml:space="preserve">na </w:t>
      </w:r>
      <w:r w:rsidR="00826279">
        <w:rPr>
          <w:rFonts w:ascii="Arial" w:hAnsi="Arial" w:cs="Arial"/>
        </w:rPr>
        <w:t>pozemkové</w:t>
      </w:r>
      <w:r w:rsidR="00525ECA">
        <w:rPr>
          <w:rFonts w:ascii="Arial" w:hAnsi="Arial" w:cs="Arial"/>
        </w:rPr>
        <w:t xml:space="preserve"> </w:t>
      </w:r>
      <w:r w:rsidR="00EF4E89">
        <w:rPr>
          <w:rFonts w:ascii="Arial" w:hAnsi="Arial" w:cs="Arial"/>
        </w:rPr>
        <w:t xml:space="preserve">parcele č. </w:t>
      </w:r>
      <w:r w:rsidR="00826279">
        <w:rPr>
          <w:rFonts w:ascii="Arial" w:hAnsi="Arial" w:cs="Arial"/>
        </w:rPr>
        <w:t>248/6</w:t>
      </w:r>
      <w:r w:rsidR="00175339">
        <w:rPr>
          <w:rFonts w:ascii="Arial" w:hAnsi="Arial" w:cs="Arial"/>
        </w:rPr>
        <w:t xml:space="preserve"> </w:t>
      </w:r>
      <w:r w:rsidR="00525ECA">
        <w:rPr>
          <w:rFonts w:ascii="Arial" w:hAnsi="Arial" w:cs="Arial"/>
        </w:rPr>
        <w:t>v</w:t>
      </w:r>
      <w:r w:rsidR="00175339">
        <w:rPr>
          <w:rFonts w:ascii="Arial" w:hAnsi="Arial" w:cs="Arial"/>
        </w:rPr>
        <w:t xml:space="preserve"> </w:t>
      </w:r>
      <w:proofErr w:type="gramStart"/>
      <w:r w:rsidR="00EF4E89">
        <w:rPr>
          <w:rFonts w:ascii="Arial" w:hAnsi="Arial" w:cs="Arial"/>
        </w:rPr>
        <w:t>k.</w:t>
      </w:r>
      <w:proofErr w:type="spellStart"/>
      <w:r w:rsidR="00EF4E89">
        <w:rPr>
          <w:rFonts w:ascii="Arial" w:hAnsi="Arial" w:cs="Arial"/>
        </w:rPr>
        <w:t>ú</w:t>
      </w:r>
      <w:proofErr w:type="spellEnd"/>
      <w:r w:rsidR="00EF4E89">
        <w:rPr>
          <w:rFonts w:ascii="Arial" w:hAnsi="Arial" w:cs="Arial"/>
        </w:rPr>
        <w:t>.</w:t>
      </w:r>
      <w:proofErr w:type="gramEnd"/>
      <w:r w:rsidR="00EF4E89">
        <w:rPr>
          <w:rFonts w:ascii="Arial" w:hAnsi="Arial" w:cs="Arial"/>
        </w:rPr>
        <w:t xml:space="preserve"> </w:t>
      </w:r>
      <w:proofErr w:type="spellStart"/>
      <w:r w:rsidR="00826279">
        <w:rPr>
          <w:rFonts w:ascii="Arial" w:hAnsi="Arial" w:cs="Arial"/>
        </w:rPr>
        <w:t>Žampach</w:t>
      </w:r>
      <w:proofErr w:type="spellEnd"/>
      <w:r w:rsidR="00EF4E89">
        <w:rPr>
          <w:rFonts w:ascii="Arial" w:hAnsi="Arial" w:cs="Arial"/>
        </w:rPr>
        <w:t xml:space="preserve">. </w:t>
      </w:r>
      <w:r w:rsidR="0092639A">
        <w:rPr>
          <w:rFonts w:ascii="Arial" w:hAnsi="Arial" w:cs="Arial"/>
        </w:rPr>
        <w:t>Parcela je</w:t>
      </w:r>
      <w:r w:rsidR="00175339">
        <w:rPr>
          <w:rFonts w:ascii="Arial" w:hAnsi="Arial" w:cs="Arial"/>
        </w:rPr>
        <w:t xml:space="preserve"> </w:t>
      </w:r>
      <w:r w:rsidR="004B53E7">
        <w:rPr>
          <w:rFonts w:ascii="Arial" w:hAnsi="Arial" w:cs="Arial"/>
        </w:rPr>
        <w:t>v</w:t>
      </w:r>
      <w:r w:rsidR="00826279">
        <w:rPr>
          <w:rFonts w:ascii="Arial" w:hAnsi="Arial" w:cs="Arial"/>
        </w:rPr>
        <w:t>e</w:t>
      </w:r>
      <w:r w:rsidR="00F914A7">
        <w:rPr>
          <w:rFonts w:ascii="Arial" w:hAnsi="Arial" w:cs="Arial"/>
        </w:rPr>
        <w:t> </w:t>
      </w:r>
      <w:r w:rsidR="00826279">
        <w:rPr>
          <w:rFonts w:ascii="Arial" w:hAnsi="Arial" w:cs="Arial"/>
        </w:rPr>
        <w:t>správě</w:t>
      </w:r>
      <w:r w:rsidR="00F914A7">
        <w:rPr>
          <w:rFonts w:ascii="Arial" w:hAnsi="Arial" w:cs="Arial"/>
        </w:rPr>
        <w:t xml:space="preserve"> </w:t>
      </w:r>
      <w:r w:rsidR="0092639A">
        <w:rPr>
          <w:rFonts w:ascii="Arial" w:hAnsi="Arial" w:cs="Arial"/>
        </w:rPr>
        <w:t>stavebníka</w:t>
      </w:r>
      <w:r w:rsidR="002668F7">
        <w:rPr>
          <w:rFonts w:ascii="Arial" w:hAnsi="Arial" w:cs="Arial"/>
        </w:rPr>
        <w:t>.</w:t>
      </w:r>
    </w:p>
    <w:p w:rsidR="00152190" w:rsidRDefault="00152190">
      <w:pPr>
        <w:rPr>
          <w:rFonts w:ascii="Arial" w:hAnsi="Arial" w:cs="Arial"/>
        </w:rPr>
      </w:pPr>
    </w:p>
    <w:p w:rsidR="00152190" w:rsidRDefault="00152190">
      <w:r>
        <w:rPr>
          <w:rFonts w:ascii="Arial" w:hAnsi="Arial" w:cs="Arial"/>
          <w:u w:val="single"/>
        </w:rPr>
        <w:t>Údaje o provedených průzkumech a o napojení na dopravní a technickou infrastrukturu</w:t>
      </w:r>
    </w:p>
    <w:p w:rsidR="00863161" w:rsidRDefault="002668F7" w:rsidP="00DC3F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Byl </w:t>
      </w:r>
      <w:r w:rsidR="00826279">
        <w:rPr>
          <w:rFonts w:ascii="Arial" w:hAnsi="Arial" w:cs="Arial"/>
        </w:rPr>
        <w:t>použit</w:t>
      </w:r>
      <w:r>
        <w:rPr>
          <w:rFonts w:ascii="Arial" w:hAnsi="Arial" w:cs="Arial"/>
        </w:rPr>
        <w:t xml:space="preserve"> průzk</w:t>
      </w:r>
      <w:r w:rsidR="00DC3FFA">
        <w:rPr>
          <w:rFonts w:ascii="Arial" w:hAnsi="Arial" w:cs="Arial"/>
        </w:rPr>
        <w:t>um zeminy v hloubce základů</w:t>
      </w:r>
      <w:r w:rsidR="00826279">
        <w:rPr>
          <w:rFonts w:ascii="Arial" w:hAnsi="Arial" w:cs="Arial"/>
        </w:rPr>
        <w:t xml:space="preserve"> z výstavby domků pro chráněné bydlení</w:t>
      </w:r>
      <w:r w:rsidR="00863161">
        <w:rPr>
          <w:rFonts w:ascii="Arial" w:hAnsi="Arial" w:cs="Arial"/>
        </w:rPr>
        <w:t>.</w:t>
      </w:r>
      <w:r w:rsidR="002E6513">
        <w:rPr>
          <w:rFonts w:ascii="Arial" w:hAnsi="Arial" w:cs="Arial"/>
        </w:rPr>
        <w:t xml:space="preserve"> Napojení na dopravn</w:t>
      </w:r>
      <w:r w:rsidR="00826279">
        <w:rPr>
          <w:rFonts w:ascii="Arial" w:hAnsi="Arial" w:cs="Arial"/>
        </w:rPr>
        <w:t>í infrastrukturu bude stávající.</w:t>
      </w:r>
    </w:p>
    <w:p w:rsidR="00152190" w:rsidRDefault="00152190">
      <w:pPr>
        <w:rPr>
          <w:rFonts w:ascii="Arial" w:hAnsi="Arial" w:cs="Arial"/>
        </w:rPr>
      </w:pPr>
    </w:p>
    <w:p w:rsidR="00152190" w:rsidRDefault="00152190">
      <w:r>
        <w:rPr>
          <w:rFonts w:ascii="Arial" w:hAnsi="Arial" w:cs="Arial"/>
          <w:u w:val="single"/>
        </w:rPr>
        <w:t>Informace o splnění požadavků dotčených orgánů</w:t>
      </w:r>
    </w:p>
    <w:p w:rsidR="00152190" w:rsidRDefault="002E6513">
      <w:pPr>
        <w:rPr>
          <w:rFonts w:ascii="Arial" w:hAnsi="Arial" w:cs="Arial"/>
        </w:rPr>
      </w:pPr>
      <w:r>
        <w:rPr>
          <w:rFonts w:ascii="Arial" w:hAnsi="Arial" w:cs="Arial"/>
        </w:rPr>
        <w:t>Známé požadavky byly</w:t>
      </w:r>
      <w:r w:rsidR="00152190">
        <w:rPr>
          <w:rFonts w:ascii="Arial" w:hAnsi="Arial" w:cs="Arial"/>
        </w:rPr>
        <w:t xml:space="preserve"> splněny.</w:t>
      </w:r>
    </w:p>
    <w:p w:rsidR="00152190" w:rsidRDefault="00152190">
      <w:pPr>
        <w:ind w:left="900" w:hanging="900"/>
        <w:rPr>
          <w:rFonts w:ascii="Arial" w:hAnsi="Arial" w:cs="Arial"/>
        </w:rPr>
      </w:pPr>
    </w:p>
    <w:p w:rsidR="00152190" w:rsidRDefault="00152190">
      <w:r>
        <w:rPr>
          <w:rFonts w:ascii="Arial" w:hAnsi="Arial" w:cs="Arial"/>
          <w:u w:val="single"/>
        </w:rPr>
        <w:t>Informace o dodržení obecných požadavků na výstavbu</w:t>
      </w:r>
    </w:p>
    <w:p w:rsidR="00152190" w:rsidRDefault="00152190">
      <w:pPr>
        <w:rPr>
          <w:rFonts w:ascii="Arial" w:hAnsi="Arial" w:cs="Arial"/>
        </w:rPr>
      </w:pPr>
      <w:r>
        <w:rPr>
          <w:rFonts w:ascii="Arial" w:hAnsi="Arial" w:cs="Arial"/>
        </w:rPr>
        <w:t>Obecně technické požadavky na výstavbu byly splněny.</w:t>
      </w:r>
    </w:p>
    <w:p w:rsidR="00152190" w:rsidRDefault="00152190">
      <w:pPr>
        <w:rPr>
          <w:b/>
        </w:rPr>
      </w:pPr>
    </w:p>
    <w:p w:rsidR="00152190" w:rsidRDefault="0015219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Údaje o splnění podmínek regulačního plánu, územního rozhodnutí, popřípadě územně plánovací informace u staveb podle § 104 odst. 1 stavebního zákona</w:t>
      </w:r>
    </w:p>
    <w:p w:rsidR="00152190" w:rsidRDefault="00152190">
      <w:pPr>
        <w:rPr>
          <w:b/>
        </w:rPr>
      </w:pPr>
      <w:r>
        <w:rPr>
          <w:rFonts w:ascii="Arial" w:hAnsi="Arial" w:cs="Arial"/>
        </w:rPr>
        <w:t>Neodporuje podmínkám.</w:t>
      </w:r>
    </w:p>
    <w:p w:rsidR="00152190" w:rsidRDefault="00152190">
      <w:pPr>
        <w:rPr>
          <w:b/>
        </w:rPr>
      </w:pPr>
    </w:p>
    <w:p w:rsidR="00152190" w:rsidRDefault="0015219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Věcné a časové vazby stavby na související a podmiňující stavby a jiná opatření v dotčeném území</w:t>
      </w:r>
    </w:p>
    <w:p w:rsidR="00152190" w:rsidRDefault="00152190">
      <w:pPr>
        <w:rPr>
          <w:b/>
        </w:rPr>
      </w:pPr>
      <w:r>
        <w:rPr>
          <w:rFonts w:ascii="Arial" w:hAnsi="Arial" w:cs="Arial"/>
        </w:rPr>
        <w:t xml:space="preserve">Tato stavba řeší </w:t>
      </w:r>
      <w:r w:rsidR="00F953CC">
        <w:rPr>
          <w:rFonts w:ascii="Arial" w:hAnsi="Arial" w:cs="Arial"/>
        </w:rPr>
        <w:t>novostavbu altánu</w:t>
      </w:r>
      <w:r>
        <w:rPr>
          <w:rFonts w:ascii="Arial" w:hAnsi="Arial" w:cs="Arial"/>
        </w:rPr>
        <w:t>.</w:t>
      </w:r>
      <w:r w:rsidR="00FF3AC6">
        <w:rPr>
          <w:rFonts w:ascii="Arial" w:hAnsi="Arial" w:cs="Arial"/>
        </w:rPr>
        <w:t xml:space="preserve"> Podmiňující práce </w:t>
      </w:r>
      <w:r w:rsidR="00826279">
        <w:rPr>
          <w:rFonts w:ascii="Arial" w:hAnsi="Arial" w:cs="Arial"/>
        </w:rPr>
        <w:t>jsou ošetření koruny lípy, která stojí opodál</w:t>
      </w:r>
      <w:r w:rsidR="00FF3AC6">
        <w:rPr>
          <w:rFonts w:ascii="Arial" w:hAnsi="Arial" w:cs="Arial"/>
        </w:rPr>
        <w:t>.</w:t>
      </w:r>
    </w:p>
    <w:p w:rsidR="00152190" w:rsidRDefault="00152190">
      <w:pPr>
        <w:rPr>
          <w:b/>
        </w:rPr>
      </w:pPr>
    </w:p>
    <w:p w:rsidR="00152190" w:rsidRDefault="00152190">
      <w:r>
        <w:rPr>
          <w:rFonts w:ascii="Arial" w:hAnsi="Arial" w:cs="Arial"/>
          <w:u w:val="single"/>
        </w:rPr>
        <w:t>Předpokládaná lhůta výstavby včetně popisu postupu výstavby</w:t>
      </w:r>
    </w:p>
    <w:p w:rsidR="00152190" w:rsidRDefault="00152190">
      <w:pPr>
        <w:pStyle w:val="Zkladntext2"/>
      </w:pPr>
      <w:r>
        <w:t xml:space="preserve">Stavba bude prováděna </w:t>
      </w:r>
      <w:proofErr w:type="spellStart"/>
      <w:r w:rsidR="00826279">
        <w:t>dodavatelsky</w:t>
      </w:r>
      <w:proofErr w:type="spellEnd"/>
      <w:r w:rsidR="00FF3AC6">
        <w:t xml:space="preserve"> v roce </w:t>
      </w:r>
      <w:r w:rsidR="00167F37">
        <w:t>20</w:t>
      </w:r>
      <w:r w:rsidR="00DC1457">
        <w:t>1</w:t>
      </w:r>
      <w:r w:rsidR="00FF3AC6">
        <w:t>5</w:t>
      </w:r>
      <w:r w:rsidR="00A80EDD">
        <w:t xml:space="preserve"> a 2016</w:t>
      </w:r>
      <w:r>
        <w:t xml:space="preserve">. </w:t>
      </w:r>
    </w:p>
    <w:p w:rsidR="005B7F86" w:rsidRDefault="00FF3AC6">
      <w:pPr>
        <w:pStyle w:val="Zkladntext2"/>
        <w:rPr>
          <w:b/>
        </w:rPr>
      </w:pPr>
      <w:r>
        <w:t>B</w:t>
      </w:r>
      <w:r w:rsidR="004E65A7">
        <w:t xml:space="preserve">udou provedeny zemní práce, základy, nosné konstrukce hrubé stavby. Pak bude stavba pokračovat </w:t>
      </w:r>
      <w:r>
        <w:t xml:space="preserve">výplněmi otvorů a </w:t>
      </w:r>
      <w:proofErr w:type="spellStart"/>
      <w:r w:rsidR="00826279">
        <w:t>opláštěním</w:t>
      </w:r>
      <w:proofErr w:type="spellEnd"/>
      <w:r w:rsidR="00826279">
        <w:t>. Dále se provedou terénní úpravy a komunikace</w:t>
      </w:r>
      <w:r w:rsidR="004E65A7">
        <w:t>. Dále pak dokončovací práce.</w:t>
      </w:r>
    </w:p>
    <w:p w:rsidR="00152190" w:rsidRDefault="00152190">
      <w:pPr>
        <w:rPr>
          <w:b/>
        </w:rPr>
      </w:pPr>
    </w:p>
    <w:p w:rsidR="00152190" w:rsidRDefault="0015219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Statistické údaje o orientační hodnotě stavby bytové, nebytové, na ochranu životního prostředí a ostatní v tis. Kč, dále údaje o podlahové ploše budovy bytové či nebytové v m2, a o počtu bytů v budovách bytových a nebytových</w:t>
      </w:r>
    </w:p>
    <w:p w:rsidR="006900C4" w:rsidRDefault="001521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Orientační cena stavby je stanovena na </w:t>
      </w:r>
      <w:r w:rsidR="00F914A7">
        <w:rPr>
          <w:rFonts w:ascii="Arial" w:hAnsi="Arial" w:cs="Arial"/>
        </w:rPr>
        <w:t xml:space="preserve">cca </w:t>
      </w:r>
      <w:r w:rsidR="0011515D">
        <w:rPr>
          <w:rFonts w:ascii="Arial" w:hAnsi="Arial" w:cs="Arial"/>
        </w:rPr>
        <w:t>32</w:t>
      </w:r>
      <w:r w:rsidR="00826279">
        <w:rPr>
          <w:rFonts w:ascii="Arial" w:hAnsi="Arial" w:cs="Arial"/>
        </w:rPr>
        <w:t>0</w:t>
      </w:r>
      <w:r w:rsidR="004E65A7">
        <w:rPr>
          <w:rFonts w:ascii="Arial" w:hAnsi="Arial" w:cs="Arial"/>
        </w:rPr>
        <w:t xml:space="preserve"> </w:t>
      </w:r>
      <w:r w:rsidR="00FF3AC6">
        <w:rPr>
          <w:rFonts w:ascii="Arial" w:hAnsi="Arial" w:cs="Arial"/>
        </w:rPr>
        <w:t>tis</w:t>
      </w:r>
      <w:r w:rsidR="004E65A7">
        <w:rPr>
          <w:rFonts w:ascii="Arial" w:hAnsi="Arial" w:cs="Arial"/>
        </w:rPr>
        <w:t>.</w:t>
      </w:r>
      <w:r w:rsidR="002B3667">
        <w:rPr>
          <w:rFonts w:ascii="Arial" w:hAnsi="Arial" w:cs="Arial"/>
        </w:rPr>
        <w:t xml:space="preserve"> Kč.</w:t>
      </w:r>
      <w:r>
        <w:rPr>
          <w:rFonts w:ascii="Arial" w:hAnsi="Arial" w:cs="Arial"/>
        </w:rPr>
        <w:t xml:space="preserve"> Životní prostředí jí nebude ovlivněno. </w:t>
      </w:r>
      <w:r w:rsidR="005B7F86">
        <w:rPr>
          <w:rFonts w:ascii="Arial" w:hAnsi="Arial" w:cs="Arial"/>
        </w:rPr>
        <w:t xml:space="preserve">Půdorysná plocha </w:t>
      </w:r>
      <w:r w:rsidR="00856FAB">
        <w:rPr>
          <w:rFonts w:ascii="Arial" w:hAnsi="Arial" w:cs="Arial"/>
        </w:rPr>
        <w:t>altánu</w:t>
      </w:r>
      <w:r w:rsidR="004E65A7">
        <w:rPr>
          <w:rFonts w:ascii="Arial" w:hAnsi="Arial" w:cs="Arial"/>
        </w:rPr>
        <w:t xml:space="preserve"> </w:t>
      </w:r>
      <w:r w:rsidR="00856FAB">
        <w:rPr>
          <w:rFonts w:ascii="Arial" w:hAnsi="Arial" w:cs="Arial"/>
        </w:rPr>
        <w:t>včetně schodiště</w:t>
      </w:r>
      <w:r w:rsidR="00772A83">
        <w:rPr>
          <w:rFonts w:ascii="Arial" w:hAnsi="Arial" w:cs="Arial"/>
        </w:rPr>
        <w:t xml:space="preserve"> </w:t>
      </w:r>
      <w:r w:rsidR="005B7F86">
        <w:rPr>
          <w:rFonts w:ascii="Arial" w:hAnsi="Arial" w:cs="Arial"/>
        </w:rPr>
        <w:t xml:space="preserve">je </w:t>
      </w:r>
      <w:r w:rsidR="00525ECA">
        <w:rPr>
          <w:rFonts w:ascii="Arial" w:hAnsi="Arial" w:cs="Arial"/>
        </w:rPr>
        <w:t xml:space="preserve">cca </w:t>
      </w:r>
      <w:r w:rsidR="0011515D">
        <w:rPr>
          <w:rFonts w:ascii="Arial" w:hAnsi="Arial" w:cs="Arial"/>
        </w:rPr>
        <w:t>21,00</w:t>
      </w:r>
      <w:r w:rsidR="00283E69">
        <w:rPr>
          <w:rFonts w:ascii="Arial" w:hAnsi="Arial" w:cs="Arial"/>
        </w:rPr>
        <w:t xml:space="preserve"> </w:t>
      </w:r>
      <w:r w:rsidR="005B7F86">
        <w:rPr>
          <w:rFonts w:ascii="Arial" w:hAnsi="Arial" w:cs="Arial"/>
        </w:rPr>
        <w:t>m</w:t>
      </w:r>
      <w:r w:rsidR="005B7F86" w:rsidRPr="005B7F86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  <w:r w:rsidR="00FF4B53">
        <w:rPr>
          <w:rFonts w:ascii="Arial" w:hAnsi="Arial" w:cs="Arial"/>
        </w:rPr>
        <w:t xml:space="preserve"> </w:t>
      </w:r>
    </w:p>
    <w:p w:rsidR="006900C4" w:rsidRPr="006900C4" w:rsidRDefault="006900C4">
      <w:pPr>
        <w:rPr>
          <w:rFonts w:ascii="Arial" w:hAnsi="Arial" w:cs="Arial"/>
        </w:rPr>
      </w:pPr>
    </w:p>
    <w:p w:rsidR="00152190" w:rsidRDefault="00152190">
      <w:pPr>
        <w:ind w:left="900" w:hanging="900"/>
        <w:rPr>
          <w:rFonts w:ascii="Arial" w:hAnsi="Arial" w:cs="Arial"/>
        </w:rPr>
      </w:pPr>
    </w:p>
    <w:sectPr w:rsidR="00152190" w:rsidSect="000E0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338BB"/>
    <w:rsid w:val="00020ED3"/>
    <w:rsid w:val="00024C27"/>
    <w:rsid w:val="000338BB"/>
    <w:rsid w:val="000B66F2"/>
    <w:rsid w:val="000E000B"/>
    <w:rsid w:val="00112668"/>
    <w:rsid w:val="0011515D"/>
    <w:rsid w:val="00141927"/>
    <w:rsid w:val="00152190"/>
    <w:rsid w:val="00167F37"/>
    <w:rsid w:val="00175339"/>
    <w:rsid w:val="00181C14"/>
    <w:rsid w:val="00183210"/>
    <w:rsid w:val="001D68A0"/>
    <w:rsid w:val="00236532"/>
    <w:rsid w:val="002668F7"/>
    <w:rsid w:val="00283E69"/>
    <w:rsid w:val="002B3667"/>
    <w:rsid w:val="002C212F"/>
    <w:rsid w:val="002E6513"/>
    <w:rsid w:val="002F629F"/>
    <w:rsid w:val="0034311E"/>
    <w:rsid w:val="00393E25"/>
    <w:rsid w:val="003E5096"/>
    <w:rsid w:val="00455F87"/>
    <w:rsid w:val="004A2F2C"/>
    <w:rsid w:val="004B53E7"/>
    <w:rsid w:val="004E65A7"/>
    <w:rsid w:val="00515C6D"/>
    <w:rsid w:val="00525ECA"/>
    <w:rsid w:val="005B7F86"/>
    <w:rsid w:val="006900C4"/>
    <w:rsid w:val="006D3828"/>
    <w:rsid w:val="00711728"/>
    <w:rsid w:val="00772A83"/>
    <w:rsid w:val="00793A14"/>
    <w:rsid w:val="007D39FC"/>
    <w:rsid w:val="007F662E"/>
    <w:rsid w:val="00826279"/>
    <w:rsid w:val="00840964"/>
    <w:rsid w:val="00855C29"/>
    <w:rsid w:val="00856FAB"/>
    <w:rsid w:val="00863161"/>
    <w:rsid w:val="008B5E3E"/>
    <w:rsid w:val="008B7C8B"/>
    <w:rsid w:val="009025D3"/>
    <w:rsid w:val="0092639A"/>
    <w:rsid w:val="009631F9"/>
    <w:rsid w:val="009B1970"/>
    <w:rsid w:val="009C3E77"/>
    <w:rsid w:val="00A80EDD"/>
    <w:rsid w:val="00B00AF0"/>
    <w:rsid w:val="00B92FA0"/>
    <w:rsid w:val="00C1321E"/>
    <w:rsid w:val="00C73A26"/>
    <w:rsid w:val="00CF1ACF"/>
    <w:rsid w:val="00D1068F"/>
    <w:rsid w:val="00D20FF5"/>
    <w:rsid w:val="00D822DC"/>
    <w:rsid w:val="00D86FC6"/>
    <w:rsid w:val="00DC1457"/>
    <w:rsid w:val="00DC3FFA"/>
    <w:rsid w:val="00DD21BF"/>
    <w:rsid w:val="00DE4903"/>
    <w:rsid w:val="00E375E6"/>
    <w:rsid w:val="00EA14A3"/>
    <w:rsid w:val="00ED523E"/>
    <w:rsid w:val="00EF4E89"/>
    <w:rsid w:val="00F47E8E"/>
    <w:rsid w:val="00F914A7"/>
    <w:rsid w:val="00F942F2"/>
    <w:rsid w:val="00F953CC"/>
    <w:rsid w:val="00FC5CF7"/>
    <w:rsid w:val="00FE159D"/>
    <w:rsid w:val="00FF3AC6"/>
    <w:rsid w:val="00FF4B53"/>
    <w:rsid w:val="00FF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000B"/>
    <w:rPr>
      <w:sz w:val="24"/>
      <w:szCs w:val="24"/>
    </w:rPr>
  </w:style>
  <w:style w:type="paragraph" w:styleId="Nadpis1">
    <w:name w:val="heading 1"/>
    <w:basedOn w:val="Normln"/>
    <w:next w:val="Normln"/>
    <w:qFormat/>
    <w:rsid w:val="000E000B"/>
    <w:pPr>
      <w:keepNext/>
      <w:jc w:val="center"/>
      <w:outlineLvl w:val="0"/>
    </w:pPr>
    <w:rPr>
      <w:b/>
      <w:bC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E000B"/>
    <w:pPr>
      <w:ind w:left="900"/>
    </w:pPr>
    <w:rPr>
      <w:rFonts w:ascii="Arial" w:hAnsi="Arial" w:cs="Arial"/>
    </w:rPr>
  </w:style>
  <w:style w:type="paragraph" w:styleId="Zkladntext">
    <w:name w:val="Body Text"/>
    <w:basedOn w:val="Normln"/>
    <w:rsid w:val="000E000B"/>
    <w:rPr>
      <w:rFonts w:ascii="Arial" w:hAnsi="Arial" w:cs="Arial"/>
      <w:u w:val="single"/>
    </w:rPr>
  </w:style>
  <w:style w:type="paragraph" w:styleId="Zkladntext2">
    <w:name w:val="Body Text 2"/>
    <w:basedOn w:val="Normln"/>
    <w:rsid w:val="000E000B"/>
    <w:pPr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Millda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Milich David</dc:creator>
  <cp:lastModifiedBy>David Millich</cp:lastModifiedBy>
  <cp:revision>9</cp:revision>
  <dcterms:created xsi:type="dcterms:W3CDTF">2015-05-02T01:43:00Z</dcterms:created>
  <dcterms:modified xsi:type="dcterms:W3CDTF">2015-09-09T16:17:00Z</dcterms:modified>
</cp:coreProperties>
</file>